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4.0 --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ascii="黑体" w:eastAsia="黑体" w:hAnsi="黑体" w:cs="黑体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jc w:val="center"/>
        <w:textAlignment w:val="auto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202</w:t>
      </w:r>
      <w:r>
        <w:rPr>
          <w:rFonts w:eastAsia="方正小标宋_GBK" w:hint="eastAsia"/>
          <w:sz w:val="44"/>
          <w:szCs w:val="44"/>
          <w:lang w:val="en-US" w:eastAsia="zh-CN"/>
        </w:rPr>
        <w:t>4</w:t>
      </w:r>
      <w:r>
        <w:rPr>
          <w:rFonts w:eastAsia="方正小标宋_GBK" w:hint="eastAsia"/>
          <w:sz w:val="44"/>
          <w:szCs w:val="44"/>
        </w:rPr>
        <w:t>年</w:t>
      </w:r>
      <w:r>
        <w:rPr>
          <w:rFonts w:eastAsia="方正小标宋_GBK" w:hint="eastAsia"/>
          <w:sz w:val="44"/>
          <w:szCs w:val="44"/>
          <w:lang w:val="en-US" w:eastAsia="zh-CN"/>
        </w:rPr>
        <w:t>度亮信</w:t>
      </w:r>
      <w:r>
        <w:rPr>
          <w:rFonts w:eastAsia="方正小标宋_GBK" w:hint="eastAsia"/>
          <w:sz w:val="44"/>
          <w:szCs w:val="44"/>
        </w:rPr>
        <w:t>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eastAsia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张家港市艾尔环保工程有限公司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江苏东渡纺织集团有限公司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江苏德丰建设集团有限公司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江苏迎阳无纺机械有限公司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常熟市标准件厂有限公司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常熟阿特斯阳光电力科技有限公司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华迅工业（苏州）有限公司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昆山长鹰硬质材料科技股份有限公司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江苏拓米洛高端装备股份有限公司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昆山科望快速印务有限公司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昆山陆新新材料科技有限公司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盛虹集团有限公司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苏州江天包装科技股份有限公司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通用电梯股份有限公司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江苏亿友慧云软件股份有限公司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苏州上声电子股份有限公司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东吴服务产业集团（江苏）有限公司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  <w:lang w:eastAsia="zh-CN"/>
        </w:rPr>
      </w:pPr>
      <w:r>
        <w:rPr>
          <w:rFonts w:eastAsia="仿宋_GB2312" w:hint="eastAsia"/>
          <w:color w:val="auto"/>
          <w:sz w:val="28"/>
          <w:szCs w:val="28"/>
        </w:rPr>
        <w:t>SEW-传动（苏州）有限公司</w:t>
      </w:r>
      <w:r>
        <w:rPr>
          <w:rFonts w:eastAsia="仿宋_GB2312" w:hint="eastAsia"/>
          <w:color w:val="auto"/>
          <w:sz w:val="28"/>
          <w:szCs w:val="28"/>
          <w:lang w:eastAsia="zh-CN"/>
        </w:rPr>
        <w:t>、</w:t>
      </w:r>
      <w:r>
        <w:rPr>
          <w:rFonts w:eastAsia="仿宋_GB2312" w:hint="eastAsia"/>
          <w:color w:val="auto"/>
          <w:sz w:val="28"/>
          <w:szCs w:val="28"/>
        </w:rPr>
        <w:t>SEW-电机（苏州）有限公司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苏州二建建筑集团有限公司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莱克电气股份有限公司</w:t>
      </w:r>
      <w:r>
        <w:rPr>
          <w:rFonts w:eastAsia="仿宋_GB2312" w:hint="eastAsia"/>
          <w:color w:val="auto"/>
          <w:sz w:val="28"/>
          <w:szCs w:val="28"/>
          <w:lang w:eastAsia="zh-CN"/>
        </w:rPr>
        <w:t>（</w:t>
      </w:r>
      <w:r>
        <w:rPr>
          <w:rFonts w:eastAsia="仿宋_GB2312" w:hint="eastAsia"/>
          <w:color w:val="auto"/>
          <w:sz w:val="28"/>
          <w:szCs w:val="28"/>
        </w:rPr>
        <w:t>莱克电气绿能科技</w:t>
      </w:r>
      <w:r>
        <w:rPr>
          <w:rFonts w:eastAsia="仿宋_GB2312" w:hint="eastAsia"/>
          <w:color w:val="auto"/>
          <w:sz w:val="28"/>
          <w:szCs w:val="28"/>
          <w:lang w:val="en-US" w:eastAsia="zh-CN"/>
        </w:rPr>
        <w:t>&lt;</w:t>
      </w:r>
      <w:r>
        <w:rPr>
          <w:rFonts w:eastAsia="仿宋_GB2312" w:hint="eastAsia"/>
          <w:color w:val="auto"/>
          <w:sz w:val="28"/>
          <w:szCs w:val="28"/>
        </w:rPr>
        <w:t>苏州</w:t>
      </w:r>
      <w:r>
        <w:rPr>
          <w:rFonts w:eastAsia="仿宋_GB2312" w:hint="eastAsia"/>
          <w:color w:val="auto"/>
          <w:sz w:val="28"/>
          <w:szCs w:val="28"/>
          <w:lang w:val="en-US" w:eastAsia="zh-CN"/>
        </w:rPr>
        <w:t>&gt;</w:t>
      </w:r>
      <w:r>
        <w:rPr>
          <w:rFonts w:eastAsia="仿宋_GB2312" w:hint="eastAsia"/>
          <w:color w:val="auto"/>
          <w:sz w:val="28"/>
          <w:szCs w:val="28"/>
        </w:rPr>
        <w:t>有限公司</w:t>
      </w:r>
      <w:r>
        <w:rPr>
          <w:rFonts w:eastAsia="仿宋_GB2312" w:hint="eastAsia"/>
          <w:color w:val="auto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中诚智信工程咨询集团股份有限公司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苏州协鑫光伏科技有限公司</w:t>
      </w:r>
    </w:p>
    <w:p>
      <w:pPr>
        <w:keepNext w:val="0"/>
        <w:keepLines w:val="0"/>
        <w:pageBreakBefore w:val="0"/>
        <w:widowControl/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eastAsia="仿宋_GB2312" w:hint="eastAsia"/>
          <w:color w:val="auto"/>
          <w:sz w:val="28"/>
          <w:szCs w:val="28"/>
        </w:rPr>
      </w:pPr>
      <w:r>
        <w:rPr>
          <w:rFonts w:eastAsia="仿宋_GB2312" w:hint="eastAsia"/>
          <w:color w:val="auto"/>
          <w:sz w:val="28"/>
          <w:szCs w:val="28"/>
        </w:rPr>
        <w:t>新希望双喜乳业（苏州）有限公司</w:t>
      </w:r>
      <w:bookmarkStart w:id="0" w:name="_GoBack"/>
      <w:bookmarkEnd w:id="0"/>
    </w:p>
    <w:sectPr>
      <w:headerReference w:type="default" r:id="rId5"/>
      <w:headerReference w:type="first" r:id="rId6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width:150pt;height:30pt;margin-top:0;margin-left:0;mso-position-horizontal:left;mso-position-horizontal-relative:page;mso-position-vertical:top;mso-position-vertical-relative:page;position:absolute;rotation:-50;z-index:251658240" fillcolor="gray" strokecolor="gray">
          <v:fill opacity="6554f"/>
          <v:stroke opacity="13107f"/>
          <v:textpath style="font-family:宋体;font-size:30pt" string="18912625885 2024-10-25"/>
        </v:shape>
      </w:pict>
    </w:r>
  </w:p>
  <w:p>
    <w:r>
      <w:pict>
        <v:shape id="_x0000_s2050" type="#_x0000_t136" style="width:150pt;height:30pt;margin-top:0;margin-left:0;mso-position-horizontal:center;mso-position-horizontal-relative:page;mso-position-vertical:center;mso-position-vertical-relative:page;position:absolute;rotation:-50;z-index:251659264" fillcolor="gray" strokecolor="gray">
          <v:fill opacity="6554f"/>
          <v:stroke opacity="13107f"/>
          <v:textpath style="font-family:宋体;font-size:30pt" string="18912625885 2024-10-25"/>
        </v:shape>
      </w:pict>
    </w:r>
  </w:p>
  <w:p>
    <w:r>
      <w:pict>
        <v:shape id="_x0000_s2051" type="#_x0000_t136" style="width:150pt;height:30pt;margin-top:0;margin-left:0;mso-position-horizontal:right;mso-position-horizontal-relative:page;mso-position-vertical:bottom;mso-position-vertical-relative:page;position:absolute;rotation:-50;z-index:251660288" fillcolor="gray" strokecolor="gray">
          <v:fill opacity="6554f"/>
          <v:stroke opacity="13107f"/>
          <v:textpath style="font-family:宋体;font-size:30pt" string="18912625885 2024-10-25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width:150pt;height:30pt;margin-top:0;margin-left:0;mso-position-horizontal:left;mso-position-horizontal-relative:page;mso-position-vertical:top;mso-position-vertical-relative:page;position:absolute;rotation:-50;z-index:251661312" fillcolor="gray" strokecolor="gray">
          <v:fill opacity="6554f"/>
          <v:stroke opacity="13107f"/>
          <v:textpath style="font-family:宋体;font-size:30pt" string="18912625885 2024-10-25"/>
        </v:shape>
      </w:pict>
    </w:r>
  </w:p>
  <w:p>
    <w:r>
      <w:pict>
        <v:shape id="_x0000_s2053" type="#_x0000_t136" style="width:150pt;height:30pt;margin-top:0;margin-left:0;mso-position-horizontal:center;mso-position-horizontal-relative:page;mso-position-vertical:center;mso-position-vertical-relative:page;position:absolute;rotation:-50;z-index:251662336" fillcolor="gray" strokecolor="gray">
          <v:fill opacity="6554f"/>
          <v:stroke opacity="13107f"/>
          <v:textpath style="font-family:宋体;font-size:30pt" string="18912625885 2024-10-25"/>
        </v:shape>
      </w:pict>
    </w:r>
  </w:p>
  <w:p>
    <w:r>
      <w:pict>
        <v:shape id="_x0000_s2054" type="#_x0000_t136" style="width:150pt;height:30pt;margin-top:0;margin-left:0;mso-position-horizontal:right;mso-position-horizontal-relative:page;mso-position-vertical:bottom;mso-position-vertical-relative:page;position:absolute;rotation:-50;z-index:251663360" fillcolor="gray" strokecolor="gray">
          <v:fill opacity="6554f"/>
          <v:stroke opacity="13107f"/>
          <v:textpath style="font-family:宋体;font-size:30pt" string="18912625885 2024-10-25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C52A9"/>
    <w:rsid w:val="03E71B89"/>
    <w:rsid w:val="08BB77EE"/>
    <w:rsid w:val="0B104C34"/>
    <w:rsid w:val="13E55EAE"/>
    <w:rsid w:val="221957F8"/>
    <w:rsid w:val="28342AF2"/>
    <w:rsid w:val="348C0F34"/>
    <w:rsid w:val="37343E9E"/>
    <w:rsid w:val="38A36782"/>
    <w:rsid w:val="3C1F5F37"/>
    <w:rsid w:val="41095F06"/>
    <w:rsid w:val="4817150E"/>
    <w:rsid w:val="4A2D4B12"/>
    <w:rsid w:val="5482216F"/>
    <w:rsid w:val="576A5B01"/>
    <w:rsid w:val="5F5C13FB"/>
    <w:rsid w:val="6CBE2B6B"/>
    <w:rsid w:val="75FE2D56"/>
    <w:rsid w:val="76F73F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王茜</dc:creator>
  <cp:lastModifiedBy>11</cp:lastModifiedBy>
  <cp:revision>1</cp:revision>
  <cp:lastPrinted>2024-09-23T01:22:00Z</cp:lastPrinted>
  <dcterms:created xsi:type="dcterms:W3CDTF">2022-09-21T01:39:00Z</dcterms:created>
  <dcterms:modified xsi:type="dcterms:W3CDTF">2024-10-25T06:23:41Z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