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8658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56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666666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2026年姑苏区苏锦街道涉企行政检查年度计划表</w:t>
      </w:r>
    </w:p>
    <w:p w14:paraId="0603B40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666666"/>
          <w:spacing w:val="0"/>
          <w:sz w:val="32"/>
          <w:szCs w:val="32"/>
        </w:rPr>
      </w:pPr>
      <w:r>
        <w:rPr>
          <w:rFonts w:ascii="仿宋_GB2312" w:hAnsi="仿宋" w:eastAsia="仿宋_GB2312" w:cs="仿宋_GB2312"/>
          <w:i w:val="0"/>
          <w:iCs w:val="0"/>
          <w:caps w:val="0"/>
          <w:color w:val="666666"/>
          <w:spacing w:val="0"/>
          <w:sz w:val="30"/>
          <w:szCs w:val="30"/>
          <w:shd w:val="clear" w:color="auto" w:fill="FFFFFF"/>
        </w:rPr>
        <w:t>填报单位（盖章）：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666666"/>
          <w:spacing w:val="0"/>
          <w:sz w:val="30"/>
          <w:szCs w:val="30"/>
          <w:shd w:val="clear" w:color="auto" w:fill="FFFFFF"/>
          <w:lang w:val="en-US" w:eastAsia="zh-CN"/>
        </w:rPr>
        <w:t xml:space="preserve">苏锦街道办事处                               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666666"/>
          <w:spacing w:val="0"/>
          <w:sz w:val="30"/>
          <w:szCs w:val="30"/>
          <w:shd w:val="clear" w:color="auto" w:fill="FFFFFF"/>
        </w:rPr>
        <w:t>单位主要负责人（签字）：</w:t>
      </w:r>
    </w:p>
    <w:tbl>
      <w:tblPr>
        <w:tblStyle w:val="7"/>
        <w:tblW w:w="153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2"/>
        <w:gridCol w:w="1203"/>
        <w:gridCol w:w="1063"/>
        <w:gridCol w:w="1543"/>
        <w:gridCol w:w="982"/>
        <w:gridCol w:w="6278"/>
        <w:gridCol w:w="1356"/>
        <w:gridCol w:w="1238"/>
        <w:gridCol w:w="1213"/>
      </w:tblGrid>
      <w:tr w14:paraId="1BFB3D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4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833B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20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12D0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检查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处室</w:t>
            </w:r>
          </w:p>
          <w:p w14:paraId="4954DF7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（队、所等）</w:t>
            </w:r>
          </w:p>
        </w:tc>
        <w:tc>
          <w:tcPr>
            <w:tcW w:w="10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E8DC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检查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企业类别</w:t>
            </w:r>
          </w:p>
        </w:tc>
        <w:tc>
          <w:tcPr>
            <w:tcW w:w="15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4799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检查企业确定方式（例：已确定/每月（每季度）按比例抽取/其他）</w:t>
            </w:r>
          </w:p>
        </w:tc>
        <w:tc>
          <w:tcPr>
            <w:tcW w:w="9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C587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计划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检查时间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精确到月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2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D306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检查内容</w:t>
            </w:r>
          </w:p>
        </w:tc>
        <w:tc>
          <w:tcPr>
            <w:tcW w:w="13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77A6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检查方式</w:t>
            </w:r>
          </w:p>
        </w:tc>
        <w:tc>
          <w:tcPr>
            <w:tcW w:w="123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DC7C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检查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频次</w:t>
            </w:r>
          </w:p>
        </w:tc>
        <w:tc>
          <w:tcPr>
            <w:tcW w:w="12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11E5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联合处室或部门</w:t>
            </w:r>
          </w:p>
        </w:tc>
      </w:tr>
      <w:tr w14:paraId="69AA14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4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8DC1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0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8608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执法大队</w:t>
            </w:r>
          </w:p>
        </w:tc>
        <w:tc>
          <w:tcPr>
            <w:tcW w:w="10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5C0A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辖区商户</w:t>
            </w:r>
          </w:p>
        </w:tc>
        <w:tc>
          <w:tcPr>
            <w:tcW w:w="15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9C25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已确定</w:t>
            </w:r>
          </w:p>
        </w:tc>
        <w:tc>
          <w:tcPr>
            <w:tcW w:w="9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E348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3月、6月、9月、12月</w:t>
            </w:r>
          </w:p>
        </w:tc>
        <w:tc>
          <w:tcPr>
            <w:tcW w:w="62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DB02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对市容环卫责任人不履行市容环卫责任的行政检查</w:t>
            </w:r>
          </w:p>
        </w:tc>
        <w:tc>
          <w:tcPr>
            <w:tcW w:w="13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CD71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现场检查</w:t>
            </w:r>
          </w:p>
        </w:tc>
        <w:tc>
          <w:tcPr>
            <w:tcW w:w="123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B0E0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每季度一次</w:t>
            </w:r>
          </w:p>
        </w:tc>
        <w:tc>
          <w:tcPr>
            <w:tcW w:w="12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C045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市监分局、消防</w:t>
            </w:r>
          </w:p>
        </w:tc>
      </w:tr>
      <w:tr w14:paraId="6A0CC08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4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64D6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0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BD16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执法大队</w:t>
            </w:r>
          </w:p>
        </w:tc>
        <w:tc>
          <w:tcPr>
            <w:tcW w:w="10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A4D6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辖区企业</w:t>
            </w:r>
          </w:p>
        </w:tc>
        <w:tc>
          <w:tcPr>
            <w:tcW w:w="15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92C8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已确定</w:t>
            </w:r>
          </w:p>
        </w:tc>
        <w:tc>
          <w:tcPr>
            <w:tcW w:w="9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60E5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2月、9月</w:t>
            </w:r>
          </w:p>
        </w:tc>
        <w:tc>
          <w:tcPr>
            <w:tcW w:w="62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3EC3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对设置户外广告不符合市容管理规定的行政检查</w:t>
            </w:r>
          </w:p>
        </w:tc>
        <w:tc>
          <w:tcPr>
            <w:tcW w:w="13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C33F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现场检查</w:t>
            </w:r>
          </w:p>
        </w:tc>
        <w:tc>
          <w:tcPr>
            <w:tcW w:w="123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3284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每半年一次</w:t>
            </w:r>
          </w:p>
        </w:tc>
        <w:tc>
          <w:tcPr>
            <w:tcW w:w="12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A1E7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党政办、建设局</w:t>
            </w:r>
          </w:p>
        </w:tc>
      </w:tr>
      <w:tr w14:paraId="41F629D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4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4A34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0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D6CF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执法大队</w:t>
            </w:r>
          </w:p>
        </w:tc>
        <w:tc>
          <w:tcPr>
            <w:tcW w:w="10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561C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辖区沿街经营企业</w:t>
            </w:r>
          </w:p>
        </w:tc>
        <w:tc>
          <w:tcPr>
            <w:tcW w:w="15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2C08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已确定</w:t>
            </w:r>
          </w:p>
        </w:tc>
        <w:tc>
          <w:tcPr>
            <w:tcW w:w="9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F811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4月、8月</w:t>
            </w:r>
          </w:p>
        </w:tc>
        <w:tc>
          <w:tcPr>
            <w:tcW w:w="62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2C7C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对超出门、窗进行店外占道经营、作业的行政检查</w:t>
            </w:r>
          </w:p>
        </w:tc>
        <w:tc>
          <w:tcPr>
            <w:tcW w:w="13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D175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现场检查</w:t>
            </w:r>
          </w:p>
        </w:tc>
        <w:tc>
          <w:tcPr>
            <w:tcW w:w="123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D4DE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每半年一次</w:t>
            </w:r>
          </w:p>
        </w:tc>
        <w:tc>
          <w:tcPr>
            <w:tcW w:w="12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F656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市监分局</w:t>
            </w:r>
          </w:p>
        </w:tc>
      </w:tr>
      <w:tr w14:paraId="5D8B55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4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A5A1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0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90B4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执法大队</w:t>
            </w:r>
          </w:p>
        </w:tc>
        <w:tc>
          <w:tcPr>
            <w:tcW w:w="10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DFD1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运输单位</w:t>
            </w:r>
          </w:p>
        </w:tc>
        <w:tc>
          <w:tcPr>
            <w:tcW w:w="15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1812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已确定</w:t>
            </w:r>
          </w:p>
        </w:tc>
        <w:tc>
          <w:tcPr>
            <w:tcW w:w="9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DF6C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3月、9月</w:t>
            </w:r>
          </w:p>
        </w:tc>
        <w:tc>
          <w:tcPr>
            <w:tcW w:w="62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942C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对运输工程渣土、砂石、泥浆及流体废弃物的车辆，车轮带泥行驶污染道路的行政检查</w:t>
            </w:r>
          </w:p>
        </w:tc>
        <w:tc>
          <w:tcPr>
            <w:tcW w:w="13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A5EE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现场检查</w:t>
            </w:r>
          </w:p>
        </w:tc>
        <w:tc>
          <w:tcPr>
            <w:tcW w:w="123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DA63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每半年一次</w:t>
            </w:r>
          </w:p>
        </w:tc>
        <w:tc>
          <w:tcPr>
            <w:tcW w:w="12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576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建设局</w:t>
            </w:r>
          </w:p>
        </w:tc>
      </w:tr>
      <w:tr w14:paraId="66FCA06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4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D7C6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0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F7EE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执法大队</w:t>
            </w:r>
          </w:p>
        </w:tc>
        <w:tc>
          <w:tcPr>
            <w:tcW w:w="10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D1E9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运输单位</w:t>
            </w:r>
          </w:p>
        </w:tc>
        <w:tc>
          <w:tcPr>
            <w:tcW w:w="15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2D8E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已确定</w:t>
            </w:r>
          </w:p>
        </w:tc>
        <w:tc>
          <w:tcPr>
            <w:tcW w:w="9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85C8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3月、9月</w:t>
            </w:r>
          </w:p>
        </w:tc>
        <w:tc>
          <w:tcPr>
            <w:tcW w:w="62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D709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对运输工程渣土、砂石、泥浆及流体废弃物的车辆，沿途泄漏、抛撒污染道路的行政检查</w:t>
            </w:r>
          </w:p>
        </w:tc>
        <w:tc>
          <w:tcPr>
            <w:tcW w:w="13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436C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现场检查</w:t>
            </w:r>
          </w:p>
        </w:tc>
        <w:tc>
          <w:tcPr>
            <w:tcW w:w="123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2DDC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每半年一次</w:t>
            </w:r>
          </w:p>
        </w:tc>
        <w:tc>
          <w:tcPr>
            <w:tcW w:w="12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90A5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  <w:lang w:val="en-US" w:eastAsia="zh-CN"/>
              </w:rPr>
              <w:t>建设局</w:t>
            </w:r>
          </w:p>
        </w:tc>
      </w:tr>
    </w:tbl>
    <w:p w14:paraId="5207A7C9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headerReference r:id="rId6" w:type="first"/>
      <w:headerReference r:id="rId5" w:type="default"/>
      <w:footerReference r:id="rId7" w:type="default"/>
      <w:pgSz w:w="16838" w:h="11906" w:orient="landscape"/>
      <w:pgMar w:top="2041" w:right="1531" w:bottom="1928" w:left="1531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鼎简大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4C16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C0F2C8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C0F2C8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CCF67">
    <w:pPr>
      <w:pStyle w:val="5"/>
    </w:pPr>
  </w:p>
  <w:p w14:paraId="545727CD">
    <w:r>
      <w:pict>
        <v:shape id="_x0000_s4100" o:spid="_x0000_s4100" o:spt="136" type="#_x0000_t136" style="position:absolute;left:0pt;height:30pt;width:150pt;mso-position-horizontal:left;mso-position-horizontal-relative:page;mso-position-vertical:top;mso-position-vertical-relative:page;rotation:-3276800f;z-index:251659264;mso-width-relative:page;mso-height-relative:page;" fillcolor="#808080" filled="t" stroked="t" coordsize="21600,21600">
          <v:path/>
          <v:fill on="t" opacity="6554f" focussize="0,0"/>
          <v:stroke color="#808080" opacity="13107f"/>
          <v:imagedata o:title=""/>
          <o:lock v:ext="edit"/>
          <v:textpath on="t" fitshape="t" fitpath="t" trim="f" xscale="f" string="13732639811 2026-02-25" style="font-family:宋体;font-size:30pt;v-text-align:center;"/>
        </v:shape>
      </w:pict>
    </w:r>
  </w:p>
  <w:p w14:paraId="5A152EAB">
    <w:r>
      <w:pict>
        <v:shape id="_x0000_s4101" o:spid="_x0000_s4101" o:spt="136" type="#_x0000_t136" style="position:absolute;left:0pt;height:30pt;width:150pt;mso-position-horizontal:center;mso-position-horizontal-relative:page;mso-position-vertical:center;mso-position-vertical-relative:page;rotation:-3276800f;z-index:251660288;mso-width-relative:page;mso-height-relative:page;" fillcolor="#808080" filled="t" stroked="t" coordsize="21600,21600">
          <v:path/>
          <v:fill on="t" opacity="6554f" focussize="0,0"/>
          <v:stroke color="#808080" opacity="13107f"/>
          <v:imagedata o:title=""/>
          <o:lock v:ext="edit"/>
          <v:textpath on="t" fitshape="t" fitpath="t" trim="f" xscale="f" string="13732639811 2026-02-25" style="font-family:宋体;font-size:30pt;v-text-align:center;"/>
        </v:shape>
      </w:pict>
    </w:r>
  </w:p>
  <w:p w14:paraId="545CCE73">
    <w:r>
      <w:pict>
        <v:shape id="_x0000_s4102" o:spid="_x0000_s4102" o:spt="136" type="#_x0000_t136" style="position:absolute;left:0pt;height:30pt;width:150pt;mso-position-horizontal:right;mso-position-horizontal-relative:page;mso-position-vertical:bottom;mso-position-vertical-relative:page;rotation:-3276800f;z-index:251661312;mso-width-relative:page;mso-height-relative:page;" fillcolor="#808080" filled="t" stroked="t" coordsize="21600,21600">
          <v:path/>
          <v:fill on="t" opacity="6554f" focussize="0,0"/>
          <v:stroke color="#808080" opacity="13107f"/>
          <v:imagedata o:title=""/>
          <o:lock v:ext="edit"/>
          <v:textpath on="t" fitshape="t" fitpath="t" trim="f" xscale="f" string="13732639811 2026-02-25" style="font-family:宋体;font-size:30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452F3">
    <w:r>
      <w:pict>
        <v:shape id="_x0000_s4097" o:spid="_x0000_s4097" o:spt="136" type="#_x0000_t136" style="position:absolute;left:0pt;height:30pt;width:150pt;mso-position-horizontal:left;mso-position-horizontal-relative:page;mso-position-vertical:top;mso-position-vertical-relative:page;rotation:-3276800f;z-index:251663360;mso-width-relative:page;mso-height-relative:page;" fillcolor="#808080" filled="t" stroked="t" coordsize="21600,21600">
          <v:path/>
          <v:fill on="t" opacity="6554f" focussize="0,0"/>
          <v:stroke color="#808080" opacity="13107f"/>
          <v:imagedata o:title=""/>
          <o:lock v:ext="edit"/>
          <v:textpath on="t" fitshape="t" fitpath="t" trim="f" xscale="f" string="13732639811 2026-02-25" style="font-family:宋体;font-size:30pt;v-text-align:center;"/>
        </v:shape>
      </w:pict>
    </w:r>
  </w:p>
  <w:p w14:paraId="4D59837D">
    <w:r>
      <w:pict>
        <v:shape id="_x0000_s4098" o:spid="_x0000_s4098" o:spt="136" type="#_x0000_t136" style="position:absolute;left:0pt;height:30pt;width:150pt;mso-position-horizontal:center;mso-position-horizontal-relative:page;mso-position-vertical:center;mso-position-vertical-relative:page;rotation:-3276800f;z-index:251664384;mso-width-relative:page;mso-height-relative:page;" fillcolor="#808080" filled="t" stroked="t" coordsize="21600,21600">
          <v:path/>
          <v:fill on="t" opacity="6554f" focussize="0,0"/>
          <v:stroke color="#808080" opacity="13107f"/>
          <v:imagedata o:title=""/>
          <o:lock v:ext="edit"/>
          <v:textpath on="t" fitshape="t" fitpath="t" trim="f" xscale="f" string="13732639811 2026-02-25" style="font-family:宋体;font-size:30pt;v-text-align:center;"/>
        </v:shape>
      </w:pict>
    </w:r>
  </w:p>
  <w:p w14:paraId="0362E123">
    <w:r>
      <w:pict>
        <v:shape id="_x0000_s4099" o:spid="_x0000_s4099" o:spt="136" type="#_x0000_t136" style="position:absolute;left:0pt;height:30pt;width:150pt;mso-position-horizontal:right;mso-position-horizontal-relative:page;mso-position-vertical:bottom;mso-position-vertical-relative:page;rotation:-3276800f;z-index:251665408;mso-width-relative:page;mso-height-relative:page;" fillcolor="#808080" filled="t" stroked="t" coordsize="21600,21600">
          <v:path/>
          <v:fill on="t" opacity="6554f" focussize="0,0"/>
          <v:stroke color="#808080" opacity="13107f"/>
          <v:imagedata o:title=""/>
          <o:lock v:ext="edit"/>
          <v:textpath on="t" fitshape="t" fitpath="t" trim="f" xscale="f" string="13732639811 2026-02-25" style="font-family:宋体;font-size:30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5E4D7B"/>
    <w:rsid w:val="002B6923"/>
    <w:rsid w:val="05726DA2"/>
    <w:rsid w:val="08FB1572"/>
    <w:rsid w:val="0992251A"/>
    <w:rsid w:val="0A014251"/>
    <w:rsid w:val="0ADD6A6C"/>
    <w:rsid w:val="0C5E4D7B"/>
    <w:rsid w:val="0D0B5B12"/>
    <w:rsid w:val="156758B0"/>
    <w:rsid w:val="15A20FDE"/>
    <w:rsid w:val="15C26F8A"/>
    <w:rsid w:val="180A338A"/>
    <w:rsid w:val="1A05153B"/>
    <w:rsid w:val="1C5B5A42"/>
    <w:rsid w:val="215A451A"/>
    <w:rsid w:val="22C11246"/>
    <w:rsid w:val="269009DE"/>
    <w:rsid w:val="26AF355A"/>
    <w:rsid w:val="26E776E2"/>
    <w:rsid w:val="275D4D64"/>
    <w:rsid w:val="28904CC6"/>
    <w:rsid w:val="2B4C1378"/>
    <w:rsid w:val="2C9254B0"/>
    <w:rsid w:val="2F3E7D27"/>
    <w:rsid w:val="2F4405B8"/>
    <w:rsid w:val="318B24CE"/>
    <w:rsid w:val="32F32A21"/>
    <w:rsid w:val="35643762"/>
    <w:rsid w:val="36010FB1"/>
    <w:rsid w:val="368340BC"/>
    <w:rsid w:val="372604B2"/>
    <w:rsid w:val="38DF39D8"/>
    <w:rsid w:val="3ACD1DA9"/>
    <w:rsid w:val="3DE540C9"/>
    <w:rsid w:val="3E522CF1"/>
    <w:rsid w:val="3E894239"/>
    <w:rsid w:val="3EF96BC9"/>
    <w:rsid w:val="3FE93D39"/>
    <w:rsid w:val="413249D9"/>
    <w:rsid w:val="42D02437"/>
    <w:rsid w:val="443227AD"/>
    <w:rsid w:val="47F70466"/>
    <w:rsid w:val="4A093540"/>
    <w:rsid w:val="4BFA0524"/>
    <w:rsid w:val="4DF74D1B"/>
    <w:rsid w:val="4E8D742E"/>
    <w:rsid w:val="51085492"/>
    <w:rsid w:val="51F6450F"/>
    <w:rsid w:val="53FD0BB2"/>
    <w:rsid w:val="55D92F65"/>
    <w:rsid w:val="563C1642"/>
    <w:rsid w:val="59316535"/>
    <w:rsid w:val="5E4D2662"/>
    <w:rsid w:val="60BA0A0A"/>
    <w:rsid w:val="610F5C7D"/>
    <w:rsid w:val="63E358D7"/>
    <w:rsid w:val="64A10C94"/>
    <w:rsid w:val="64D4770D"/>
    <w:rsid w:val="671D183F"/>
    <w:rsid w:val="68297D70"/>
    <w:rsid w:val="6D06067F"/>
    <w:rsid w:val="6E4B2E0A"/>
    <w:rsid w:val="70657C23"/>
    <w:rsid w:val="74045C31"/>
    <w:rsid w:val="77D01FB6"/>
    <w:rsid w:val="78450BF6"/>
    <w:rsid w:val="7B9621A7"/>
    <w:rsid w:val="7E85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  <w:lang w:eastAsia="en-US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TOC1"/>
    <w:basedOn w:val="1"/>
    <w:next w:val="1"/>
    <w:qFormat/>
    <w:uiPriority w:val="0"/>
  </w:style>
  <w:style w:type="paragraph" w:customStyle="1" w:styleId="12">
    <w:name w:val="首行缩进"/>
    <w:basedOn w:val="1"/>
    <w:qFormat/>
    <w:uiPriority w:val="0"/>
    <w:pPr>
      <w:ind w:firstLine="480" w:firstLineChars="200"/>
    </w:pPr>
    <w:rPr>
      <w:szCs w:val="20"/>
      <w:lang w:val="zh-CN"/>
    </w:rPr>
  </w:style>
  <w:style w:type="paragraph" w:customStyle="1" w:styleId="13">
    <w:name w:val="文头"/>
    <w:basedOn w:val="1"/>
    <w:qFormat/>
    <w:uiPriority w:val="0"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汉鼎简大宋" w:hAnsi="Times New Roman" w:eastAsia="汉鼎简大宋"/>
      <w:b/>
      <w:color w:val="FF0000"/>
      <w:w w:val="50"/>
      <w:sz w:val="1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100"/>
    <customShpInfo spid="_x0000_s4101"/>
    <customShpInfo spid="_x0000_s4102"/>
    <customShpInfo spid="_x0000_s4097"/>
    <customShpInfo spid="_x0000_s4098"/>
    <customShpInfo spid="_x0000_s4099"/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783c57a2-fc98-4cfd-8065-8f37a67cb0e0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4A24799D</paraID>
      <start>17</start>
      <end>18</end>
      <status>unmodified</status>
      <modifiedWord/>
      <trackRevisions>false</trackRevisions>
    </reviewItem>
    <reviewItem>
      <errorID>0bb675f8-be40-49b8-be18-262460f51ac7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4A24799D</paraID>
      <start>21</start>
      <end>22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5154c9-8496-47ee-b6e1-75e6883010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437</Words>
  <Characters>441</Characters>
  <Lines>0</Lines>
  <Paragraphs>0</Paragraphs>
  <TotalTime>8</TotalTime>
  <ScaleCrop>false</ScaleCrop>
  <LinksUpToDate>false</LinksUpToDate>
  <CharactersWithSpaces>472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2025-01-08T01:28:00Z</dcterms:created>
  <dc:creator>王黎蓉</dc:creator>
  <cp:lastModifiedBy>kx</cp:lastModifiedBy>
  <cp:lastPrinted>2025-02-06T07:46:00Z</cp:lastPrinted>
  <dcterms:modified xsi:type="dcterms:W3CDTF">2026-03-20T05:57:25Z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5073CB212A194DC69947445597E2D1EE_11</vt:lpwstr>
  </property>
  <property fmtid="{D5CDD505-2E9C-101B-9397-08002B2CF9AE}" pid="3" name="KSOProductBuildVer">
    <vt:lpwstr>2052-12.1.0.25225</vt:lpwstr>
  </property>
  <property fmtid="{D5CDD505-2E9C-101B-9397-08002B2CF9AE}" pid="4" name="KSOTemplateDocerSaveRecord">
    <vt:lpwstr>eyJoZGlkIjoiOTViNTM2NjA0ZGFmZDRjMDc3Y2MwZGVkYzNiNTkyMDkiLCJ1c2VySWQiOiIxOTc2MTExNzIifQ==</vt:lpwstr>
  </property>
</Properties>
</file>